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FBCE" w14:textId="77777777" w:rsidR="007306C6" w:rsidRPr="007306C6" w:rsidRDefault="007306C6" w:rsidP="004B4318">
      <w:pPr>
        <w:rPr>
          <w:b/>
        </w:rPr>
      </w:pPr>
      <w:r>
        <w:tab/>
      </w:r>
      <w:r>
        <w:tab/>
      </w:r>
      <w:r>
        <w:tab/>
      </w:r>
      <w:r>
        <w:tab/>
      </w:r>
      <w:r>
        <w:tab/>
        <w:t xml:space="preserve"> </w:t>
      </w:r>
      <w:r w:rsidR="007176BE">
        <w:t xml:space="preserve">  </w:t>
      </w:r>
      <w:r w:rsidRPr="007306C6">
        <w:rPr>
          <w:b/>
        </w:rPr>
        <w:t>NEWS RELEASE</w:t>
      </w:r>
    </w:p>
    <w:p w14:paraId="2B64D7CB" w14:textId="77777777" w:rsidR="007176BE" w:rsidRPr="007176BE" w:rsidRDefault="007176BE" w:rsidP="007176BE">
      <w:pPr>
        <w:rPr>
          <w:b/>
        </w:rPr>
      </w:pPr>
    </w:p>
    <w:p w14:paraId="56B744EF" w14:textId="60774F00" w:rsidR="007306C6" w:rsidRDefault="007306C6" w:rsidP="009C2B28">
      <w:pPr>
        <w:jc w:val="right"/>
        <w:rPr>
          <w:sz w:val="20"/>
        </w:rPr>
      </w:pPr>
      <w:r>
        <w:tab/>
      </w:r>
      <w:r>
        <w:tab/>
      </w:r>
      <w:r>
        <w:tab/>
      </w:r>
      <w:r>
        <w:tab/>
      </w:r>
      <w:r>
        <w:tab/>
      </w:r>
      <w:r>
        <w:tab/>
        <w:t xml:space="preserve">                                   </w:t>
      </w:r>
      <w:r w:rsidR="00127CF0">
        <w:t xml:space="preserve">                    </w:t>
      </w:r>
      <w:r w:rsidRPr="007306C6">
        <w:rPr>
          <w:sz w:val="20"/>
        </w:rPr>
        <w:t xml:space="preserve">Contact: </w:t>
      </w:r>
      <w:r w:rsidR="00127CF0">
        <w:rPr>
          <w:sz w:val="20"/>
        </w:rPr>
        <w:t>Inger Dietrich Heller</w:t>
      </w:r>
      <w:r w:rsidR="008307C9">
        <w:rPr>
          <w:sz w:val="20"/>
        </w:rPr>
        <w:t>, Director of Marketing, Lasko</w:t>
      </w:r>
    </w:p>
    <w:p w14:paraId="58897EFE" w14:textId="686C0B3B" w:rsidR="00EC4A40" w:rsidRPr="007306C6" w:rsidRDefault="007306C6" w:rsidP="009C2B28">
      <w:pPr>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127CF0">
        <w:rPr>
          <w:sz w:val="20"/>
        </w:rPr>
        <w:t>iheller@laskoproducts.com</w:t>
      </w:r>
      <w:r>
        <w:t xml:space="preserve">   </w:t>
      </w:r>
    </w:p>
    <w:p w14:paraId="21A7EE4B" w14:textId="77777777" w:rsidR="009C2B28" w:rsidRDefault="009C2B28" w:rsidP="004B4318">
      <w:pPr>
        <w:rPr>
          <w:u w:val="single"/>
        </w:rPr>
      </w:pPr>
    </w:p>
    <w:p w14:paraId="2DD9B3B6" w14:textId="13F7BA04" w:rsidR="007306C6" w:rsidRDefault="007306C6" w:rsidP="004B4318">
      <w:pPr>
        <w:rPr>
          <w:u w:val="single"/>
        </w:rPr>
      </w:pPr>
      <w:bookmarkStart w:id="0" w:name="_GoBack"/>
      <w:bookmarkEnd w:id="0"/>
      <w:r>
        <w:rPr>
          <w:u w:val="single"/>
        </w:rPr>
        <w:t>FOR IMMEDIATE RELEASE</w:t>
      </w:r>
    </w:p>
    <w:p w14:paraId="13D01401" w14:textId="77777777" w:rsidR="007176BE" w:rsidRDefault="007176BE" w:rsidP="004B4318">
      <w:pPr>
        <w:rPr>
          <w:u w:val="single"/>
        </w:rPr>
      </w:pPr>
    </w:p>
    <w:p w14:paraId="6F3A5DE6" w14:textId="5253E0B6" w:rsidR="007306C6" w:rsidRPr="00326D3D" w:rsidRDefault="007176BE" w:rsidP="00326D3D">
      <w:pPr>
        <w:spacing w:after="200"/>
        <w:jc w:val="center"/>
        <w:rPr>
          <w:b/>
          <w:sz w:val="32"/>
          <w:szCs w:val="32"/>
        </w:rPr>
      </w:pPr>
      <w:r w:rsidRPr="00110E9C">
        <w:rPr>
          <w:b/>
          <w:sz w:val="32"/>
          <w:szCs w:val="32"/>
        </w:rPr>
        <w:t xml:space="preserve">Air </w:t>
      </w:r>
      <w:r w:rsidR="00101024">
        <w:rPr>
          <w:b/>
          <w:sz w:val="32"/>
          <w:szCs w:val="32"/>
        </w:rPr>
        <w:t>King Earns 20</w:t>
      </w:r>
      <w:r w:rsidR="002C67BC">
        <w:rPr>
          <w:b/>
          <w:sz w:val="32"/>
          <w:szCs w:val="32"/>
        </w:rPr>
        <w:t>20</w:t>
      </w:r>
      <w:r w:rsidR="00101024">
        <w:rPr>
          <w:b/>
          <w:sz w:val="32"/>
          <w:szCs w:val="32"/>
        </w:rPr>
        <w:t xml:space="preserve"> </w:t>
      </w:r>
      <w:r w:rsidR="00AF7B7B" w:rsidRPr="00110E9C">
        <w:rPr>
          <w:b/>
          <w:sz w:val="32"/>
          <w:szCs w:val="32"/>
        </w:rPr>
        <w:t>ENERGY STAR</w:t>
      </w:r>
      <w:r w:rsidR="00AF7B7B" w:rsidRPr="00110E9C">
        <w:rPr>
          <w:b/>
          <w:sz w:val="32"/>
          <w:szCs w:val="32"/>
          <w:vertAlign w:val="superscript"/>
        </w:rPr>
        <w:t>®</w:t>
      </w:r>
      <w:r w:rsidR="00F771F2">
        <w:rPr>
          <w:b/>
          <w:sz w:val="32"/>
          <w:szCs w:val="32"/>
        </w:rPr>
        <w:br/>
      </w:r>
      <w:r w:rsidR="00101024">
        <w:rPr>
          <w:b/>
          <w:sz w:val="32"/>
          <w:szCs w:val="32"/>
        </w:rPr>
        <w:t xml:space="preserve">Partner of the Year </w:t>
      </w:r>
      <w:r w:rsidR="003B1F5E">
        <w:rPr>
          <w:b/>
          <w:sz w:val="32"/>
          <w:szCs w:val="32"/>
        </w:rPr>
        <w:t xml:space="preserve">- Sustained Excellence </w:t>
      </w:r>
      <w:r w:rsidR="00101024">
        <w:rPr>
          <w:b/>
          <w:sz w:val="32"/>
          <w:szCs w:val="32"/>
        </w:rPr>
        <w:t>Award</w:t>
      </w:r>
    </w:p>
    <w:p w14:paraId="10367983" w14:textId="779CD0EE" w:rsidR="00101024" w:rsidRPr="00101024" w:rsidRDefault="00392802" w:rsidP="009C2B28">
      <w:pPr>
        <w:tabs>
          <w:tab w:val="left" w:pos="0"/>
          <w:tab w:val="left" w:pos="6480"/>
          <w:tab w:val="left" w:pos="7200"/>
          <w:tab w:val="left" w:pos="7920"/>
          <w:tab w:val="left" w:pos="8640"/>
          <w:tab w:val="right" w:pos="9356"/>
        </w:tabs>
        <w:spacing w:after="200" w:line="259" w:lineRule="auto"/>
        <w:rPr>
          <w:szCs w:val="24"/>
        </w:rPr>
      </w:pPr>
      <w:r w:rsidRPr="00101024">
        <w:rPr>
          <w:szCs w:val="24"/>
        </w:rPr>
        <w:t xml:space="preserve">West Chester, PA – </w:t>
      </w:r>
      <w:r w:rsidR="002C67BC">
        <w:rPr>
          <w:szCs w:val="24"/>
        </w:rPr>
        <w:t>March, 2020</w:t>
      </w:r>
      <w:r w:rsidRPr="00101024">
        <w:rPr>
          <w:szCs w:val="24"/>
        </w:rPr>
        <w:t xml:space="preserve"> – </w:t>
      </w:r>
      <w:r w:rsidR="00E447AF">
        <w:rPr>
          <w:szCs w:val="24"/>
        </w:rPr>
        <w:t xml:space="preserve">Air King America, LLC </w:t>
      </w:r>
      <w:r w:rsidR="003B1F5E" w:rsidRPr="003B1F5E">
        <w:rPr>
          <w:szCs w:val="24"/>
        </w:rPr>
        <w:t>is proud to announce that it received the 20</w:t>
      </w:r>
      <w:r w:rsidR="002C67BC">
        <w:rPr>
          <w:szCs w:val="24"/>
        </w:rPr>
        <w:t>20</w:t>
      </w:r>
      <w:r w:rsidR="003B1F5E" w:rsidRPr="003B1F5E">
        <w:rPr>
          <w:szCs w:val="24"/>
        </w:rPr>
        <w:t xml:space="preserve"> ENERGY STAR</w:t>
      </w:r>
      <w:r w:rsidR="003B1F5E" w:rsidRPr="003B1F5E">
        <w:rPr>
          <w:szCs w:val="24"/>
          <w:vertAlign w:val="superscript"/>
        </w:rPr>
        <w:t>®</w:t>
      </w:r>
      <w:r w:rsidR="003B1F5E" w:rsidRPr="003B1F5E">
        <w:rPr>
          <w:szCs w:val="24"/>
        </w:rPr>
        <w:t xml:space="preserve"> Partner of the Year Sustained Excellence Award for continued leadership and superior contributions to ENERGY STAR. </w:t>
      </w:r>
      <w:r w:rsidR="003B1F5E">
        <w:rPr>
          <w:szCs w:val="24"/>
        </w:rPr>
        <w:t>Air King</w:t>
      </w:r>
      <w:r w:rsidR="003B1F5E" w:rsidRPr="003B1F5E">
        <w:rPr>
          <w:szCs w:val="24"/>
        </w:rPr>
        <w:t xml:space="preserve">’s accomplishments will be recognized by the U.S. Environmental Protection Agency and the U.S. Department of Energy </w:t>
      </w:r>
      <w:r w:rsidR="00127CF0">
        <w:rPr>
          <w:szCs w:val="24"/>
        </w:rPr>
        <w:t xml:space="preserve">through correspondence beginning in </w:t>
      </w:r>
      <w:r w:rsidR="002E505A">
        <w:rPr>
          <w:szCs w:val="24"/>
        </w:rPr>
        <w:t>April</w:t>
      </w:r>
      <w:r w:rsidR="00127CF0">
        <w:rPr>
          <w:szCs w:val="24"/>
        </w:rPr>
        <w:t xml:space="preserve"> 2020.</w:t>
      </w:r>
    </w:p>
    <w:p w14:paraId="7D88C8B2" w14:textId="01A71150" w:rsidR="00101024" w:rsidRPr="00101024" w:rsidRDefault="00101024" w:rsidP="009C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200" w:line="259" w:lineRule="auto"/>
        <w:rPr>
          <w:szCs w:val="24"/>
        </w:rPr>
      </w:pPr>
      <w:r>
        <w:rPr>
          <w:szCs w:val="24"/>
        </w:rPr>
        <w:t>Air King America, LLC an ENERGY STAR partner</w:t>
      </w:r>
      <w:r w:rsidRPr="00101024">
        <w:rPr>
          <w:szCs w:val="24"/>
        </w:rPr>
        <w:t xml:space="preserve">, will be honored </w:t>
      </w:r>
      <w:r>
        <w:rPr>
          <w:szCs w:val="24"/>
        </w:rPr>
        <w:t>as a partner of the year for its dedication to producing energy efficient ventilation</w:t>
      </w:r>
      <w:r w:rsidR="00326D3D">
        <w:rPr>
          <w:szCs w:val="24"/>
        </w:rPr>
        <w:t xml:space="preserve"> and indoor air quality</w:t>
      </w:r>
      <w:r>
        <w:rPr>
          <w:szCs w:val="24"/>
        </w:rPr>
        <w:t xml:space="preserve"> </w:t>
      </w:r>
      <w:r w:rsidR="00326D3D">
        <w:rPr>
          <w:szCs w:val="24"/>
        </w:rPr>
        <w:t xml:space="preserve">products including exhaust fans, fresh air intake </w:t>
      </w:r>
      <w:r>
        <w:rPr>
          <w:szCs w:val="24"/>
        </w:rPr>
        <w:t>and kitchen range hoods.</w:t>
      </w:r>
      <w:r w:rsidRPr="00101024">
        <w:rPr>
          <w:szCs w:val="24"/>
        </w:rPr>
        <w:t xml:space="preserve"> </w:t>
      </w:r>
    </w:p>
    <w:p w14:paraId="7AB6BEEF" w14:textId="014FC8A3" w:rsidR="00B727AC" w:rsidRPr="00326D3D" w:rsidRDefault="00B727AC" w:rsidP="009C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200" w:line="259" w:lineRule="auto"/>
      </w:pPr>
      <w:r>
        <w:t>Air King president, Jeff Kenkelen says, “</w:t>
      </w:r>
      <w:r w:rsidR="00326D3D">
        <w:t>This is our 7</w:t>
      </w:r>
      <w:r w:rsidR="00326D3D" w:rsidRPr="00326D3D">
        <w:rPr>
          <w:vertAlign w:val="superscript"/>
        </w:rPr>
        <w:t>th</w:t>
      </w:r>
      <w:r w:rsidR="00326D3D">
        <w:t xml:space="preserve"> time being recognized as an</w:t>
      </w:r>
      <w:r w:rsidR="00E447AF">
        <w:t xml:space="preserve"> ENERGY STAR Partner of the Year </w:t>
      </w:r>
      <w:r w:rsidR="00326D3D">
        <w:t>and second year in a row as</w:t>
      </w:r>
      <w:r w:rsidR="003B1F5E">
        <w:t xml:space="preserve"> Sustained Excellence</w:t>
      </w:r>
      <w:r w:rsidR="00E447AF">
        <w:t xml:space="preserve">. </w:t>
      </w:r>
      <w:r w:rsidR="00326D3D">
        <w:t>I am so happy and proud of all our employees and partners that make this happen. We have a fantastic group of people that make energy efficiency a priority in our building and in their homes</w:t>
      </w:r>
      <w:r w:rsidR="003B1F5E">
        <w:t>.</w:t>
      </w:r>
      <w:r>
        <w:t>”</w:t>
      </w:r>
    </w:p>
    <w:p w14:paraId="588F5371" w14:textId="2151043B" w:rsidR="003B1F5E" w:rsidRPr="003B1F5E" w:rsidRDefault="00127CF0" w:rsidP="009C2B28">
      <w:pPr>
        <w:spacing w:after="200" w:line="259" w:lineRule="auto"/>
        <w:rPr>
          <w:szCs w:val="24"/>
        </w:rPr>
      </w:pPr>
      <w:r w:rsidRPr="00127CF0">
        <w:rPr>
          <w:szCs w:val="24"/>
        </w:rPr>
        <w:t xml:space="preserve">“I salute the 2020 ENERGY STAR award winners,” said Anne </w:t>
      </w:r>
      <w:proofErr w:type="spellStart"/>
      <w:r w:rsidRPr="00127CF0">
        <w:rPr>
          <w:szCs w:val="24"/>
        </w:rPr>
        <w:t>Idsal</w:t>
      </w:r>
      <w:proofErr w:type="spellEnd"/>
      <w:r w:rsidRPr="00127CF0">
        <w:rPr>
          <w:szCs w:val="24"/>
        </w:rPr>
        <w:t xml:space="preserve">, </w:t>
      </w:r>
      <w:bookmarkStart w:id="1" w:name="_Hlk31963591"/>
      <w:r w:rsidRPr="00127CF0">
        <w:rPr>
          <w:szCs w:val="24"/>
        </w:rPr>
        <w:t xml:space="preserve">EPA Principal Deputy Assistant Administrator for Air and Radiation. </w:t>
      </w:r>
      <w:bookmarkEnd w:id="1"/>
      <w:r w:rsidRPr="00127CF0">
        <w:rPr>
          <w:szCs w:val="24"/>
        </w:rPr>
        <w:t xml:space="preserve">“These leaders demonstrate how energy efficiency drives economic competitiveness in tandem </w:t>
      </w:r>
      <w:r w:rsidR="00326D3D">
        <w:rPr>
          <w:szCs w:val="24"/>
        </w:rPr>
        <w:t>with environmental protection.”</w:t>
      </w:r>
    </w:p>
    <w:p w14:paraId="43A98C32" w14:textId="3C1C1BFB" w:rsidR="00127CF0" w:rsidRPr="003B1F5E" w:rsidRDefault="003B1F5E" w:rsidP="009C2B28">
      <w:pPr>
        <w:spacing w:after="200" w:line="259" w:lineRule="auto"/>
        <w:rPr>
          <w:szCs w:val="24"/>
        </w:rPr>
      </w:pPr>
      <w:r w:rsidRPr="003B1F5E">
        <w:rPr>
          <w:szCs w:val="24"/>
        </w:rPr>
        <w:t xml:space="preserve">The highest honor among ENERGY STAR Awards is the ENERGY STAR Partner of the Year—Sustained Excellence Award. EPA presents the Sustained Excellence Award to partners that have already received ENERGY STAR Partner of the Year recognition for a minimum of two consecutive years and have gone above and beyond the criteria needed to qualify for recognition. Winners hail from small, family-owned businesses to Fortune 500 organizations – representing energy-efficient products, services, new homes, and buildings in the commercial, </w:t>
      </w:r>
      <w:r w:rsidR="00127CF0">
        <w:rPr>
          <w:szCs w:val="24"/>
        </w:rPr>
        <w:t>industrial, and public sectors.</w:t>
      </w:r>
    </w:p>
    <w:p w14:paraId="04AA48E9" w14:textId="1D6A5024" w:rsidR="00101024" w:rsidRPr="00326D3D" w:rsidRDefault="003B1F5E" w:rsidP="009C2B28">
      <w:pPr>
        <w:spacing w:after="200" w:line="259" w:lineRule="auto"/>
        <w:rPr>
          <w:szCs w:val="24"/>
        </w:rPr>
      </w:pPr>
      <w:r w:rsidRPr="003B1F5E">
        <w:rPr>
          <w:szCs w:val="24"/>
        </w:rPr>
        <w:t xml:space="preserve">For a complete list of 2019 winners and more information about ENERGY STAR’s awards program, visit </w:t>
      </w:r>
      <w:hyperlink r:id="rId7" w:history="1">
        <w:r w:rsidRPr="003B1F5E">
          <w:rPr>
            <w:rStyle w:val="Hyperlink"/>
            <w:szCs w:val="24"/>
          </w:rPr>
          <w:t>energystar.gov/</w:t>
        </w:r>
        <w:proofErr w:type="spellStart"/>
        <w:r w:rsidRPr="003B1F5E">
          <w:rPr>
            <w:rStyle w:val="Hyperlink"/>
            <w:szCs w:val="24"/>
          </w:rPr>
          <w:t>awardwinners</w:t>
        </w:r>
        <w:proofErr w:type="spellEnd"/>
      </w:hyperlink>
      <w:r w:rsidRPr="003B1F5E">
        <w:rPr>
          <w:szCs w:val="24"/>
        </w:rPr>
        <w:t>.</w:t>
      </w:r>
    </w:p>
    <w:p w14:paraId="003218AF" w14:textId="426D679F" w:rsidR="00326D3D" w:rsidRDefault="00326D3D" w:rsidP="00326D3D">
      <w:pPr>
        <w:spacing w:after="200"/>
        <w:rPr>
          <w:szCs w:val="24"/>
        </w:rPr>
      </w:pPr>
    </w:p>
    <w:p w14:paraId="7A2D1753" w14:textId="1879A408" w:rsidR="009C2B28" w:rsidRPr="009C2B28" w:rsidRDefault="009C2B28" w:rsidP="009C2B28">
      <w:pPr>
        <w:spacing w:after="200"/>
        <w:jc w:val="center"/>
        <w:rPr>
          <w:i/>
          <w:iCs/>
          <w:szCs w:val="24"/>
        </w:rPr>
      </w:pPr>
      <w:r w:rsidRPr="009C2B28">
        <w:rPr>
          <w:i/>
          <w:iCs/>
          <w:szCs w:val="24"/>
        </w:rPr>
        <w:t>-more-</w:t>
      </w:r>
    </w:p>
    <w:p w14:paraId="7889FE15" w14:textId="1F8255B1" w:rsidR="00286D4B" w:rsidRPr="002E2F71" w:rsidRDefault="009C2B28" w:rsidP="009C2B28">
      <w:pPr>
        <w:spacing w:after="200"/>
        <w:rPr>
          <w:b/>
          <w:szCs w:val="24"/>
        </w:rPr>
      </w:pPr>
      <w:r>
        <w:rPr>
          <w:b/>
          <w:szCs w:val="24"/>
        </w:rPr>
        <w:br w:type="page"/>
      </w:r>
      <w:r w:rsidR="00286D4B" w:rsidRPr="002E2F71">
        <w:rPr>
          <w:b/>
          <w:szCs w:val="24"/>
        </w:rPr>
        <w:lastRenderedPageBreak/>
        <w:t xml:space="preserve">About </w:t>
      </w:r>
      <w:r w:rsidR="00286D4B">
        <w:rPr>
          <w:b/>
          <w:szCs w:val="24"/>
        </w:rPr>
        <w:t>Air King</w:t>
      </w:r>
    </w:p>
    <w:p w14:paraId="60E56550" w14:textId="77777777" w:rsidR="00286D4B" w:rsidRDefault="00286D4B" w:rsidP="009C2B28">
      <w:pPr>
        <w:spacing w:after="200" w:line="259" w:lineRule="auto"/>
        <w:rPr>
          <w:szCs w:val="24"/>
        </w:rPr>
      </w:pPr>
      <w:r w:rsidRPr="00101024">
        <w:rPr>
          <w:szCs w:val="24"/>
        </w:rPr>
        <w:t xml:space="preserve">Air King is a </w:t>
      </w:r>
      <w:r>
        <w:rPr>
          <w:szCs w:val="24"/>
        </w:rPr>
        <w:t xml:space="preserve">home comfort company and provider of total home ventilation to the building trades. Product lines span </w:t>
      </w:r>
      <w:r w:rsidRPr="00101024">
        <w:rPr>
          <w:szCs w:val="24"/>
        </w:rPr>
        <w:t>energy efficient exhaust fans</w:t>
      </w:r>
      <w:r>
        <w:rPr>
          <w:szCs w:val="24"/>
        </w:rPr>
        <w:t xml:space="preserve">, </w:t>
      </w:r>
      <w:r w:rsidRPr="00101024">
        <w:rPr>
          <w:szCs w:val="24"/>
        </w:rPr>
        <w:t>range hoods</w:t>
      </w:r>
      <w:r>
        <w:rPr>
          <w:szCs w:val="24"/>
        </w:rPr>
        <w:t xml:space="preserve">, and </w:t>
      </w:r>
      <w:r w:rsidRPr="00101024">
        <w:rPr>
          <w:szCs w:val="24"/>
        </w:rPr>
        <w:t>commercial</w:t>
      </w:r>
      <w:r>
        <w:rPr>
          <w:szCs w:val="24"/>
        </w:rPr>
        <w:t>/</w:t>
      </w:r>
      <w:r w:rsidRPr="00101024">
        <w:rPr>
          <w:szCs w:val="24"/>
        </w:rPr>
        <w:t>industrial grade air circulators</w:t>
      </w:r>
      <w:r>
        <w:rPr>
          <w:szCs w:val="24"/>
        </w:rPr>
        <w:t xml:space="preserve">. Under the umbrella of Lasko Operations, Air King is headquartered and has primary manufacturing in West Chester, PA. Lasko is a portfolio company of Comvest Partners, and its executive partner </w:t>
      </w:r>
      <w:r w:rsidRPr="00E729E5">
        <w:rPr>
          <w:szCs w:val="24"/>
        </w:rPr>
        <w:t>JW Levin Management Partners</w:t>
      </w:r>
      <w:r>
        <w:rPr>
          <w:szCs w:val="24"/>
        </w:rPr>
        <w:t xml:space="preserve">. </w:t>
      </w:r>
      <w:r w:rsidRPr="00101024">
        <w:rPr>
          <w:szCs w:val="24"/>
        </w:rPr>
        <w:t xml:space="preserve">For more </w:t>
      </w:r>
      <w:r>
        <w:rPr>
          <w:szCs w:val="24"/>
        </w:rPr>
        <w:t xml:space="preserve">information, </w:t>
      </w:r>
      <w:r w:rsidRPr="00101024">
        <w:rPr>
          <w:szCs w:val="24"/>
        </w:rPr>
        <w:t>visit</w:t>
      </w:r>
      <w:r>
        <w:rPr>
          <w:szCs w:val="24"/>
        </w:rPr>
        <w:t xml:space="preserve"> </w:t>
      </w:r>
      <w:hyperlink r:id="rId8" w:history="1">
        <w:r w:rsidRPr="008307C9">
          <w:rPr>
            <w:rStyle w:val="Hyperlink"/>
            <w:szCs w:val="24"/>
          </w:rPr>
          <w:t>AirKingLimited.com</w:t>
        </w:r>
      </w:hyperlink>
      <w:r w:rsidRPr="00101024">
        <w:rPr>
          <w:szCs w:val="24"/>
        </w:rPr>
        <w:t>.</w:t>
      </w:r>
    </w:p>
    <w:p w14:paraId="474F641A" w14:textId="77777777" w:rsidR="008307C9" w:rsidRPr="002E2F71" w:rsidRDefault="008307C9" w:rsidP="009C2B28">
      <w:pPr>
        <w:spacing w:before="100" w:beforeAutospacing="1" w:after="200" w:line="280" w:lineRule="atLeast"/>
        <w:rPr>
          <w:b/>
          <w:szCs w:val="24"/>
        </w:rPr>
      </w:pPr>
      <w:bookmarkStart w:id="2" w:name="_Hlk34994867"/>
      <w:r w:rsidRPr="002E2F71">
        <w:rPr>
          <w:b/>
          <w:szCs w:val="24"/>
        </w:rPr>
        <w:t>About Comvest Partners</w:t>
      </w:r>
    </w:p>
    <w:bookmarkEnd w:id="2"/>
    <w:p w14:paraId="4BC01E00" w14:textId="77777777" w:rsidR="008307C9" w:rsidRDefault="008307C9" w:rsidP="009C2B28">
      <w:pPr>
        <w:spacing w:before="100" w:beforeAutospacing="1" w:after="100" w:afterAutospacing="1" w:line="259" w:lineRule="auto"/>
        <w:rPr>
          <w:szCs w:val="24"/>
        </w:rPr>
      </w:pPr>
      <w:r w:rsidRPr="002E2F71">
        <w:rPr>
          <w:szCs w:val="24"/>
        </w:rPr>
        <w:t>Comvest Partners is a private investment firm providing equity and debt to middle-market companies across the U.S. Since its founding in 2000, Comvest has invested over $3.9 billion in over 180 companies. Today, Comvest’s funds have $3.3 billion of assets under management. Through our extensive capital resources and broad network of industry relationships, we offer our companies financial sponsorship, critical strategic and operational support, and business development assistance.  For more information, please visit our website</w:t>
      </w:r>
      <w:r>
        <w:rPr>
          <w:szCs w:val="24"/>
        </w:rPr>
        <w:t xml:space="preserve"> </w:t>
      </w:r>
      <w:hyperlink r:id="rId9" w:history="1">
        <w:r w:rsidRPr="00660BCC">
          <w:rPr>
            <w:rStyle w:val="Hyperlink"/>
            <w:szCs w:val="24"/>
          </w:rPr>
          <w:t>Comvest.com</w:t>
        </w:r>
      </w:hyperlink>
      <w:r>
        <w:rPr>
          <w:szCs w:val="24"/>
        </w:rPr>
        <w:t>.</w:t>
      </w:r>
    </w:p>
    <w:p w14:paraId="21E89982" w14:textId="13AFCFBB" w:rsidR="00101024" w:rsidRPr="008307C9" w:rsidRDefault="00101024" w:rsidP="0032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200"/>
        <w:rPr>
          <w:b/>
          <w:szCs w:val="24"/>
        </w:rPr>
      </w:pPr>
      <w:r w:rsidRPr="008307C9">
        <w:rPr>
          <w:b/>
          <w:szCs w:val="24"/>
        </w:rPr>
        <w:t>About ENERGY STAR</w:t>
      </w:r>
    </w:p>
    <w:p w14:paraId="7EFC6A05" w14:textId="77777777" w:rsidR="003B1F5E" w:rsidRPr="003B1F5E" w:rsidRDefault="003B1F5E" w:rsidP="009C2B28">
      <w:pPr>
        <w:spacing w:after="200" w:line="259" w:lineRule="auto"/>
        <w:rPr>
          <w:szCs w:val="24"/>
        </w:rPr>
      </w:pPr>
      <w:r w:rsidRPr="003B1F5E">
        <w:rPr>
          <w:szCs w:val="24"/>
        </w:rPr>
        <w:t>ENERGY STAR</w:t>
      </w:r>
      <w:r w:rsidRPr="003B1F5E">
        <w:rPr>
          <w:szCs w:val="24"/>
          <w:vertAlign w:val="superscript"/>
        </w:rPr>
        <w:t>®</w:t>
      </w:r>
      <w:r w:rsidRPr="003B1F5E">
        <w:rPr>
          <w:szCs w:val="24"/>
        </w:rPr>
        <w:t> is the government-backed symbol for energy efficiency, providing simple, credible, and unbiased information that consumers and businesses rely on to make well-informed decisions. Thousands of industrial, commercial, utility, state, and local organizations—including more than 40 percent of the Fortune 500®—rely on their partnership with the U.S. Environmental Protection Agency (EPA) to deliver cost-saving energy efficiency solutions. Since 1992, ENERGY STAR and its partners helped save American families and businesses nearly 4 trillion kilowatt-hours of electricity and achieve over 3 billion metric tons of greenhouse gas reductions. In 2017 alone, ENERGY STAR and its partners helped Americans avoid $30 billion in energy costs. More background information about ENERGY STAR can be found at: </w:t>
      </w:r>
      <w:hyperlink r:id="rId10" w:history="1">
        <w:r w:rsidRPr="003B1F5E">
          <w:rPr>
            <w:rStyle w:val="Hyperlink"/>
            <w:szCs w:val="24"/>
          </w:rPr>
          <w:t>energystar.gov/about</w:t>
        </w:r>
      </w:hyperlink>
      <w:r w:rsidRPr="003B1F5E">
        <w:rPr>
          <w:szCs w:val="24"/>
        </w:rPr>
        <w:t> and </w:t>
      </w:r>
      <w:hyperlink r:id="rId11" w:history="1">
        <w:r w:rsidRPr="003B1F5E">
          <w:rPr>
            <w:rStyle w:val="Hyperlink"/>
            <w:szCs w:val="24"/>
          </w:rPr>
          <w:t>energystar.gov/numbers</w:t>
        </w:r>
      </w:hyperlink>
      <w:r w:rsidRPr="003B1F5E">
        <w:rPr>
          <w:szCs w:val="24"/>
        </w:rPr>
        <w:t>.</w:t>
      </w:r>
    </w:p>
    <w:p w14:paraId="13CB9DEE" w14:textId="77777777" w:rsidR="00ED453E" w:rsidRPr="00101024" w:rsidRDefault="00ED453E" w:rsidP="004641C6">
      <w:pPr>
        <w:rPr>
          <w:szCs w:val="24"/>
        </w:rPr>
      </w:pPr>
    </w:p>
    <w:p w14:paraId="6EB604C1" w14:textId="77777777" w:rsidR="00ED453E" w:rsidRDefault="00ED453E" w:rsidP="00ED453E">
      <w:pPr>
        <w:rPr>
          <w:lang w:val="en"/>
        </w:rPr>
      </w:pPr>
    </w:p>
    <w:p w14:paraId="57E15E4B" w14:textId="77777777" w:rsidR="00ED453E" w:rsidRPr="00ED453E" w:rsidRDefault="00ED453E" w:rsidP="00ED453E">
      <w:pPr>
        <w:jc w:val="center"/>
        <w:rPr>
          <w:lang w:val="en"/>
        </w:rPr>
      </w:pPr>
      <w:r w:rsidRPr="00ED453E">
        <w:rPr>
          <w:lang w:val="en"/>
        </w:rPr>
        <w:t>###</w:t>
      </w:r>
    </w:p>
    <w:p w14:paraId="7BEB3896" w14:textId="77777777" w:rsidR="00ED453E" w:rsidRPr="00ED453E" w:rsidRDefault="00ED453E" w:rsidP="00ED453E">
      <w:pPr>
        <w:rPr>
          <w:sz w:val="19"/>
          <w:szCs w:val="19"/>
        </w:rPr>
      </w:pPr>
    </w:p>
    <w:sectPr w:rsidR="00ED453E" w:rsidRPr="00ED453E" w:rsidSect="009C2B28">
      <w:headerReference w:type="default" r:id="rId12"/>
      <w:footerReference w:type="default" r:id="rId13"/>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18FC" w14:textId="77777777" w:rsidR="000920A9" w:rsidRDefault="000920A9">
      <w:r>
        <w:separator/>
      </w:r>
    </w:p>
  </w:endnote>
  <w:endnote w:type="continuationSeparator" w:id="0">
    <w:p w14:paraId="71BF805B" w14:textId="77777777" w:rsidR="000920A9" w:rsidRDefault="0009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4222" w14:textId="77777777" w:rsidR="00326D3D" w:rsidRDefault="00326D3D">
    <w:pPr>
      <w:widowControl w:val="0"/>
      <w:autoSpaceDE w:val="0"/>
      <w:autoSpaceDN w:val="0"/>
      <w:adjustRightInd w:val="0"/>
      <w:spacing w:line="320" w:lineRule="exact"/>
      <w:ind w:right="-583"/>
      <w:jc w:val="center"/>
      <w:rPr>
        <w:color w:val="000E78"/>
      </w:rPr>
    </w:pPr>
    <w:r>
      <w:rPr>
        <w:b/>
        <w:i/>
        <w:color w:val="000E78"/>
      </w:rPr>
      <w:t>Air King America, LLC</w:t>
    </w:r>
  </w:p>
  <w:p w14:paraId="4C28B75E" w14:textId="4A25833D" w:rsidR="00326D3D" w:rsidRDefault="00326D3D">
    <w:pPr>
      <w:pStyle w:val="Footer"/>
      <w:jc w:val="center"/>
      <w:rPr>
        <w:color w:val="000E78"/>
        <w:sz w:val="22"/>
      </w:rPr>
    </w:pPr>
    <w:r>
      <w:rPr>
        <w:color w:val="000E78"/>
        <w:sz w:val="22"/>
      </w:rPr>
      <w:t xml:space="preserve">820 Lincoln Avenue, West Chester, </w:t>
    </w:r>
    <w:r w:rsidR="00F3672D">
      <w:rPr>
        <w:color w:val="000E78"/>
        <w:sz w:val="22"/>
      </w:rPr>
      <w:t>Pennsylvania 19380</w:t>
    </w:r>
    <w:r>
      <w:rPr>
        <w:color w:val="000E78"/>
        <w:sz w:val="22"/>
      </w:rPr>
      <w:t xml:space="preserve">  •  877-304-3785  •  Fax 610-696-8048</w:t>
    </w:r>
  </w:p>
  <w:p w14:paraId="510F60A6" w14:textId="77777777" w:rsidR="00326D3D" w:rsidRDefault="00326D3D">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EDF5" w14:textId="77777777" w:rsidR="000920A9" w:rsidRDefault="000920A9">
      <w:r>
        <w:separator/>
      </w:r>
    </w:p>
  </w:footnote>
  <w:footnote w:type="continuationSeparator" w:id="0">
    <w:p w14:paraId="3C310D62" w14:textId="77777777" w:rsidR="000920A9" w:rsidRDefault="0009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982B" w14:textId="77777777" w:rsidR="00326D3D" w:rsidRDefault="00326D3D">
    <w:pPr>
      <w:pStyle w:val="Header"/>
    </w:pPr>
    <w:r>
      <w:rPr>
        <w:noProof/>
      </w:rPr>
      <w:drawing>
        <wp:inline distT="0" distB="0" distL="0" distR="0" wp14:anchorId="3A73BE8F" wp14:editId="05625955">
          <wp:extent cx="2278380" cy="464820"/>
          <wp:effectExtent l="0" t="0" r="7620" b="0"/>
          <wp:docPr id="1" name="Picture 1" descr="AK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5ED5"/>
    <w:multiLevelType w:val="hybridMultilevel"/>
    <w:tmpl w:val="963277AE"/>
    <w:lvl w:ilvl="0" w:tplc="84E264EC">
      <w:start w:val="1"/>
      <w:numFmt w:val="bullet"/>
      <w:lvlText w:val=""/>
      <w:lvlJc w:val="left"/>
      <w:pPr>
        <w:tabs>
          <w:tab w:val="num" w:pos="2865"/>
        </w:tabs>
        <w:ind w:left="2865" w:hanging="360"/>
      </w:pPr>
      <w:rPr>
        <w:rFonts w:ascii="Symbol" w:hAnsi="Symbol" w:hint="default"/>
      </w:rPr>
    </w:lvl>
    <w:lvl w:ilvl="1" w:tplc="423C7812" w:tentative="1">
      <w:start w:val="1"/>
      <w:numFmt w:val="bullet"/>
      <w:lvlText w:val="o"/>
      <w:lvlJc w:val="left"/>
      <w:pPr>
        <w:tabs>
          <w:tab w:val="num" w:pos="3585"/>
        </w:tabs>
        <w:ind w:left="3585" w:hanging="360"/>
      </w:pPr>
      <w:rPr>
        <w:rFonts w:ascii="Courier New" w:hAnsi="Courier New" w:cs="Courier New" w:hint="default"/>
      </w:rPr>
    </w:lvl>
    <w:lvl w:ilvl="2" w:tplc="ACF00A78" w:tentative="1">
      <w:start w:val="1"/>
      <w:numFmt w:val="bullet"/>
      <w:lvlText w:val=""/>
      <w:lvlJc w:val="left"/>
      <w:pPr>
        <w:tabs>
          <w:tab w:val="num" w:pos="4305"/>
        </w:tabs>
        <w:ind w:left="4305" w:hanging="360"/>
      </w:pPr>
      <w:rPr>
        <w:rFonts w:ascii="Wingdings" w:hAnsi="Wingdings" w:hint="default"/>
      </w:rPr>
    </w:lvl>
    <w:lvl w:ilvl="3" w:tplc="1960CBDC" w:tentative="1">
      <w:start w:val="1"/>
      <w:numFmt w:val="bullet"/>
      <w:lvlText w:val=""/>
      <w:lvlJc w:val="left"/>
      <w:pPr>
        <w:tabs>
          <w:tab w:val="num" w:pos="5025"/>
        </w:tabs>
        <w:ind w:left="5025" w:hanging="360"/>
      </w:pPr>
      <w:rPr>
        <w:rFonts w:ascii="Symbol" w:hAnsi="Symbol" w:hint="default"/>
      </w:rPr>
    </w:lvl>
    <w:lvl w:ilvl="4" w:tplc="5972EC96" w:tentative="1">
      <w:start w:val="1"/>
      <w:numFmt w:val="bullet"/>
      <w:lvlText w:val="o"/>
      <w:lvlJc w:val="left"/>
      <w:pPr>
        <w:tabs>
          <w:tab w:val="num" w:pos="5745"/>
        </w:tabs>
        <w:ind w:left="5745" w:hanging="360"/>
      </w:pPr>
      <w:rPr>
        <w:rFonts w:ascii="Courier New" w:hAnsi="Courier New" w:cs="Courier New" w:hint="default"/>
      </w:rPr>
    </w:lvl>
    <w:lvl w:ilvl="5" w:tplc="FF62125A" w:tentative="1">
      <w:start w:val="1"/>
      <w:numFmt w:val="bullet"/>
      <w:lvlText w:val=""/>
      <w:lvlJc w:val="left"/>
      <w:pPr>
        <w:tabs>
          <w:tab w:val="num" w:pos="6465"/>
        </w:tabs>
        <w:ind w:left="6465" w:hanging="360"/>
      </w:pPr>
      <w:rPr>
        <w:rFonts w:ascii="Wingdings" w:hAnsi="Wingdings" w:hint="default"/>
      </w:rPr>
    </w:lvl>
    <w:lvl w:ilvl="6" w:tplc="83106A38" w:tentative="1">
      <w:start w:val="1"/>
      <w:numFmt w:val="bullet"/>
      <w:lvlText w:val=""/>
      <w:lvlJc w:val="left"/>
      <w:pPr>
        <w:tabs>
          <w:tab w:val="num" w:pos="7185"/>
        </w:tabs>
        <w:ind w:left="7185" w:hanging="360"/>
      </w:pPr>
      <w:rPr>
        <w:rFonts w:ascii="Symbol" w:hAnsi="Symbol" w:hint="default"/>
      </w:rPr>
    </w:lvl>
    <w:lvl w:ilvl="7" w:tplc="7DA0F7A6" w:tentative="1">
      <w:start w:val="1"/>
      <w:numFmt w:val="bullet"/>
      <w:lvlText w:val="o"/>
      <w:lvlJc w:val="left"/>
      <w:pPr>
        <w:tabs>
          <w:tab w:val="num" w:pos="7905"/>
        </w:tabs>
        <w:ind w:left="7905" w:hanging="360"/>
      </w:pPr>
      <w:rPr>
        <w:rFonts w:ascii="Courier New" w:hAnsi="Courier New" w:cs="Courier New" w:hint="default"/>
      </w:rPr>
    </w:lvl>
    <w:lvl w:ilvl="8" w:tplc="247E3E3C" w:tentative="1">
      <w:start w:val="1"/>
      <w:numFmt w:val="bullet"/>
      <w:lvlText w:val=""/>
      <w:lvlJc w:val="left"/>
      <w:pPr>
        <w:tabs>
          <w:tab w:val="num" w:pos="8625"/>
        </w:tabs>
        <w:ind w:left="8625" w:hanging="360"/>
      </w:pPr>
      <w:rPr>
        <w:rFonts w:ascii="Wingdings" w:hAnsi="Wingdings" w:hint="default"/>
      </w:rPr>
    </w:lvl>
  </w:abstractNum>
  <w:abstractNum w:abstractNumId="1" w15:restartNumberingAfterBreak="0">
    <w:nsid w:val="53CA2609"/>
    <w:multiLevelType w:val="hybridMultilevel"/>
    <w:tmpl w:val="B816A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AF"/>
    <w:rsid w:val="000121EA"/>
    <w:rsid w:val="00025816"/>
    <w:rsid w:val="00067307"/>
    <w:rsid w:val="000920A9"/>
    <w:rsid w:val="000A05D3"/>
    <w:rsid w:val="000B7509"/>
    <w:rsid w:val="000D0C74"/>
    <w:rsid w:val="00101024"/>
    <w:rsid w:val="00110E9C"/>
    <w:rsid w:val="00127CF0"/>
    <w:rsid w:val="001771B8"/>
    <w:rsid w:val="00186FE8"/>
    <w:rsid w:val="001A5F5F"/>
    <w:rsid w:val="001F4209"/>
    <w:rsid w:val="00237FD7"/>
    <w:rsid w:val="00286D4B"/>
    <w:rsid w:val="002A237A"/>
    <w:rsid w:val="002C67BC"/>
    <w:rsid w:val="002E505A"/>
    <w:rsid w:val="00326D3D"/>
    <w:rsid w:val="00392802"/>
    <w:rsid w:val="003B1F5E"/>
    <w:rsid w:val="004364DC"/>
    <w:rsid w:val="004641C6"/>
    <w:rsid w:val="00470CD8"/>
    <w:rsid w:val="004B4318"/>
    <w:rsid w:val="004E3C2E"/>
    <w:rsid w:val="004E5EED"/>
    <w:rsid w:val="00556365"/>
    <w:rsid w:val="00580B7F"/>
    <w:rsid w:val="00596A17"/>
    <w:rsid w:val="005E7D0E"/>
    <w:rsid w:val="0065527D"/>
    <w:rsid w:val="006F1942"/>
    <w:rsid w:val="007176BE"/>
    <w:rsid w:val="007306C6"/>
    <w:rsid w:val="0080528D"/>
    <w:rsid w:val="008307C9"/>
    <w:rsid w:val="008E0CAE"/>
    <w:rsid w:val="00927D9C"/>
    <w:rsid w:val="0094606B"/>
    <w:rsid w:val="009816A5"/>
    <w:rsid w:val="009C2B28"/>
    <w:rsid w:val="009C7E62"/>
    <w:rsid w:val="009E7AEF"/>
    <w:rsid w:val="009F04AF"/>
    <w:rsid w:val="00A61CEF"/>
    <w:rsid w:val="00A975C1"/>
    <w:rsid w:val="00AA70B8"/>
    <w:rsid w:val="00AF7B7B"/>
    <w:rsid w:val="00B727AC"/>
    <w:rsid w:val="00BB0B0B"/>
    <w:rsid w:val="00C01EEB"/>
    <w:rsid w:val="00C55CD3"/>
    <w:rsid w:val="00C606AD"/>
    <w:rsid w:val="00CC7BCC"/>
    <w:rsid w:val="00E23C15"/>
    <w:rsid w:val="00E33B1E"/>
    <w:rsid w:val="00E447AF"/>
    <w:rsid w:val="00E50420"/>
    <w:rsid w:val="00EB26CD"/>
    <w:rsid w:val="00EC1E74"/>
    <w:rsid w:val="00EC4A40"/>
    <w:rsid w:val="00ED453E"/>
    <w:rsid w:val="00EF33C4"/>
    <w:rsid w:val="00F1538F"/>
    <w:rsid w:val="00F3672D"/>
    <w:rsid w:val="00F434D0"/>
    <w:rsid w:val="00F55E68"/>
    <w:rsid w:val="00F6637E"/>
    <w:rsid w:val="00F771F2"/>
    <w:rsid w:val="00F7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375A2"/>
  <w15:docId w15:val="{51742C7C-BCE7-4F34-8584-88787BD5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2">
    <w:name w:val="heading 2"/>
    <w:basedOn w:val="Normal"/>
    <w:next w:val="Normal"/>
    <w:link w:val="Heading2Char"/>
    <w:qFormat/>
    <w:rsid w:val="00101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C1E74"/>
    <w:rPr>
      <w:rFonts w:ascii="Tahoma" w:hAnsi="Tahoma" w:cs="Tahoma"/>
      <w:sz w:val="16"/>
      <w:szCs w:val="16"/>
    </w:rPr>
  </w:style>
  <w:style w:type="character" w:customStyle="1" w:styleId="BalloonTextChar">
    <w:name w:val="Balloon Text Char"/>
    <w:basedOn w:val="DefaultParagraphFont"/>
    <w:link w:val="BalloonText"/>
    <w:uiPriority w:val="99"/>
    <w:semiHidden/>
    <w:rsid w:val="00EC1E74"/>
    <w:rPr>
      <w:rFonts w:ascii="Tahoma" w:hAnsi="Tahoma" w:cs="Tahoma"/>
      <w:sz w:val="16"/>
      <w:szCs w:val="16"/>
    </w:rPr>
  </w:style>
  <w:style w:type="character" w:styleId="Hyperlink">
    <w:name w:val="Hyperlink"/>
    <w:basedOn w:val="DefaultParagraphFont"/>
    <w:uiPriority w:val="99"/>
    <w:unhideWhenUsed/>
    <w:rsid w:val="00110E9C"/>
    <w:rPr>
      <w:color w:val="0000FF" w:themeColor="hyperlink"/>
      <w:u w:val="single"/>
    </w:rPr>
  </w:style>
  <w:style w:type="paragraph" w:styleId="ListParagraph">
    <w:name w:val="List Paragraph"/>
    <w:basedOn w:val="Normal"/>
    <w:uiPriority w:val="34"/>
    <w:qFormat/>
    <w:rsid w:val="00ED453E"/>
    <w:pPr>
      <w:ind w:left="720"/>
      <w:contextualSpacing/>
    </w:pPr>
  </w:style>
  <w:style w:type="character" w:styleId="FollowedHyperlink">
    <w:name w:val="FollowedHyperlink"/>
    <w:basedOn w:val="DefaultParagraphFont"/>
    <w:uiPriority w:val="99"/>
    <w:semiHidden/>
    <w:unhideWhenUsed/>
    <w:rsid w:val="00470CD8"/>
    <w:rPr>
      <w:color w:val="800080" w:themeColor="followedHyperlink"/>
      <w:u w:val="single"/>
    </w:rPr>
  </w:style>
  <w:style w:type="character" w:customStyle="1" w:styleId="Heading2Char">
    <w:name w:val="Heading 2 Char"/>
    <w:basedOn w:val="DefaultParagraphFont"/>
    <w:link w:val="Heading2"/>
    <w:rsid w:val="00101024"/>
    <w:rPr>
      <w:rFonts w:ascii="Arial" w:hAnsi="Arial" w:cs="Arial"/>
      <w:u w:val="single"/>
    </w:rPr>
  </w:style>
  <w:style w:type="paragraph" w:styleId="BodyText">
    <w:name w:val="Body Text"/>
    <w:basedOn w:val="Normal"/>
    <w:link w:val="BodyTextChar"/>
    <w:rsid w:val="00101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Verdana" w:hAnsi="Verdana" w:cs="Verdana"/>
      <w:sz w:val="22"/>
      <w:szCs w:val="22"/>
    </w:rPr>
  </w:style>
  <w:style w:type="character" w:customStyle="1" w:styleId="BodyTextChar">
    <w:name w:val="Body Text Char"/>
    <w:basedOn w:val="DefaultParagraphFont"/>
    <w:link w:val="BodyText"/>
    <w:rsid w:val="00101024"/>
    <w:rPr>
      <w:rFonts w:ascii="Verdana" w:hAnsi="Verdana" w:cs="Verdana"/>
      <w:sz w:val="22"/>
      <w:szCs w:val="22"/>
    </w:rPr>
  </w:style>
  <w:style w:type="character" w:styleId="UnresolvedMention">
    <w:name w:val="Unresolved Mention"/>
    <w:basedOn w:val="DefaultParagraphFont"/>
    <w:uiPriority w:val="99"/>
    <w:semiHidden/>
    <w:unhideWhenUsed/>
    <w:rsid w:val="0083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9945">
      <w:bodyDiv w:val="1"/>
      <w:marLeft w:val="0"/>
      <w:marRight w:val="0"/>
      <w:marTop w:val="0"/>
      <w:marBottom w:val="0"/>
      <w:divBdr>
        <w:top w:val="none" w:sz="0" w:space="0" w:color="auto"/>
        <w:left w:val="none" w:sz="0" w:space="0" w:color="auto"/>
        <w:bottom w:val="none" w:sz="0" w:space="0" w:color="auto"/>
        <w:right w:val="none" w:sz="0" w:space="0" w:color="auto"/>
      </w:divBdr>
      <w:divsChild>
        <w:div w:id="893931389">
          <w:marLeft w:val="0"/>
          <w:marRight w:val="0"/>
          <w:marTop w:val="0"/>
          <w:marBottom w:val="0"/>
          <w:divBdr>
            <w:top w:val="none" w:sz="0" w:space="0" w:color="auto"/>
            <w:left w:val="none" w:sz="0" w:space="0" w:color="auto"/>
            <w:bottom w:val="none" w:sz="0" w:space="0" w:color="auto"/>
            <w:right w:val="none" w:sz="0" w:space="0" w:color="auto"/>
          </w:divBdr>
          <w:divsChild>
            <w:div w:id="319237124">
              <w:marLeft w:val="0"/>
              <w:marRight w:val="0"/>
              <w:marTop w:val="0"/>
              <w:marBottom w:val="0"/>
              <w:divBdr>
                <w:top w:val="none" w:sz="0" w:space="0" w:color="auto"/>
                <w:left w:val="none" w:sz="0" w:space="0" w:color="auto"/>
                <w:bottom w:val="none" w:sz="0" w:space="0" w:color="auto"/>
                <w:right w:val="none" w:sz="0" w:space="0" w:color="auto"/>
              </w:divBdr>
              <w:divsChild>
                <w:div w:id="603415679">
                  <w:marLeft w:val="0"/>
                  <w:marRight w:val="0"/>
                  <w:marTop w:val="0"/>
                  <w:marBottom w:val="0"/>
                  <w:divBdr>
                    <w:top w:val="none" w:sz="0" w:space="0" w:color="auto"/>
                    <w:left w:val="none" w:sz="0" w:space="0" w:color="auto"/>
                    <w:bottom w:val="none" w:sz="0" w:space="0" w:color="auto"/>
                    <w:right w:val="none" w:sz="0" w:space="0" w:color="auto"/>
                  </w:divBdr>
                  <w:divsChild>
                    <w:div w:id="1140346439">
                      <w:marLeft w:val="0"/>
                      <w:marRight w:val="0"/>
                      <w:marTop w:val="0"/>
                      <w:marBottom w:val="0"/>
                      <w:divBdr>
                        <w:top w:val="none" w:sz="0" w:space="0" w:color="auto"/>
                        <w:left w:val="none" w:sz="0" w:space="0" w:color="auto"/>
                        <w:bottom w:val="none" w:sz="0" w:space="0" w:color="auto"/>
                        <w:right w:val="none" w:sz="0" w:space="0" w:color="auto"/>
                      </w:divBdr>
                    </w:div>
                  </w:divsChild>
                </w:div>
                <w:div w:id="1336150130">
                  <w:marLeft w:val="0"/>
                  <w:marRight w:val="0"/>
                  <w:marTop w:val="0"/>
                  <w:marBottom w:val="0"/>
                  <w:divBdr>
                    <w:top w:val="none" w:sz="0" w:space="0" w:color="auto"/>
                    <w:left w:val="none" w:sz="0" w:space="0" w:color="auto"/>
                    <w:bottom w:val="none" w:sz="0" w:space="0" w:color="auto"/>
                    <w:right w:val="none" w:sz="0" w:space="0" w:color="auto"/>
                  </w:divBdr>
                  <w:divsChild>
                    <w:div w:id="2530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kinglimite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rgystar.gov/awardwinn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rgystar.gov/numb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ergystar.gov/about" TargetMode="External"/><Relationship Id="rId4" Type="http://schemas.openxmlformats.org/officeDocument/2006/relationships/webSettings" Target="webSettings.xml"/><Relationship Id="rId9" Type="http://schemas.openxmlformats.org/officeDocument/2006/relationships/hyperlink" Target="http://www.Comve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Lasko Products, Inc.</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Inger Heller</cp:lastModifiedBy>
  <cp:revision>4</cp:revision>
  <cp:lastPrinted>2008-04-02T16:00:00Z</cp:lastPrinted>
  <dcterms:created xsi:type="dcterms:W3CDTF">2020-03-13T16:35:00Z</dcterms:created>
  <dcterms:modified xsi:type="dcterms:W3CDTF">2020-03-13T16:47:00Z</dcterms:modified>
</cp:coreProperties>
</file>